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1B32D4">
        <w:rPr>
          <w:rFonts w:ascii="Arial" w:hAnsi="Arial" w:cs="Arial"/>
          <w:lang w:val="es-CL"/>
        </w:rPr>
        <w:t>1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2725BA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3RO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0371E1" w:rsidRDefault="000371E1" w:rsidP="000371E1"/>
    <w:p w:rsidR="00404E8A" w:rsidRPr="008539F1" w:rsidRDefault="008539F1" w:rsidP="008539F1">
      <w:pPr>
        <w:spacing w:line="360" w:lineRule="auto"/>
        <w:ind w:left="720" w:firstLine="720"/>
        <w:jc w:val="center"/>
        <w:rPr>
          <w:rFonts w:ascii="Comic Sans MS" w:hAnsi="Comic Sans MS"/>
          <w:b/>
          <w:smallCaps/>
          <w:sz w:val="36"/>
          <w:u w:val="single"/>
        </w:rPr>
      </w:pPr>
      <w:r>
        <w:rPr>
          <w:rFonts w:ascii="Comic Sans MS" w:hAnsi="Comic Sans MS"/>
          <w:b/>
          <w:smallCaps/>
          <w:noProof/>
          <w:sz w:val="4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5640125</wp:posOffset>
            </wp:positionH>
            <wp:positionV relativeFrom="paragraph">
              <wp:posOffset>154195</wp:posOffset>
            </wp:positionV>
            <wp:extent cx="766142" cy="1302026"/>
            <wp:effectExtent l="19050" t="0" r="0" b="0"/>
            <wp:wrapTight wrapText="bothSides">
              <wp:wrapPolygon edited="0">
                <wp:start x="-537" y="0"/>
                <wp:lineTo x="-537" y="21174"/>
                <wp:lineTo x="21483" y="21174"/>
                <wp:lineTo x="21483" y="0"/>
                <wp:lineTo x="-537" y="0"/>
              </wp:wrapPolygon>
            </wp:wrapTight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142" cy="130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="006443CD" w:rsidRPr="00590D4D">
        <w:rPr>
          <w:rFonts w:ascii="Comic Sans MS" w:hAnsi="Comic Sans MS"/>
          <w:b/>
          <w:smallCaps/>
          <w:sz w:val="36"/>
          <w:u w:val="single"/>
        </w:rPr>
        <w:t>l sonido</w:t>
      </w:r>
    </w:p>
    <w:p w:rsidR="00404E8A" w:rsidRPr="008539F1" w:rsidRDefault="008539F1" w:rsidP="008539F1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38100</wp:posOffset>
            </wp:positionV>
            <wp:extent cx="885190" cy="993775"/>
            <wp:effectExtent l="19050" t="0" r="0" b="0"/>
            <wp:wrapTight wrapText="bothSides">
              <wp:wrapPolygon edited="0">
                <wp:start x="-465" y="0"/>
                <wp:lineTo x="-465" y="21117"/>
                <wp:lineTo x="21383" y="21117"/>
                <wp:lineTo x="21383" y="0"/>
                <wp:lineTo x="-465" y="0"/>
              </wp:wrapPolygon>
            </wp:wrapTight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>El sonido es una forma de energía que se produce cuando un objeto vibra.  Puede propagarse a través del aire, el agua, y los sólidos. El sonido viaja mucho más despacio que la luz, en línea recta y en todas direcciones.</w:t>
      </w:r>
    </w:p>
    <w:p w:rsidR="00A81DE8" w:rsidRDefault="00A81DE8" w:rsidP="008539F1">
      <w:pPr>
        <w:spacing w:line="48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1913890</wp:posOffset>
            </wp:positionV>
            <wp:extent cx="765810" cy="575945"/>
            <wp:effectExtent l="19050" t="0" r="0" b="0"/>
            <wp:wrapThrough wrapText="bothSides">
              <wp:wrapPolygon edited="0">
                <wp:start x="-537" y="0"/>
                <wp:lineTo x="-537" y="20719"/>
                <wp:lineTo x="21493" y="20719"/>
                <wp:lineTo x="21493" y="0"/>
                <wp:lineTo x="-537" y="0"/>
              </wp:wrapPolygon>
            </wp:wrapThrough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 xml:space="preserve">Según la </w:t>
      </w:r>
      <w:r w:rsidR="006443CD" w:rsidRPr="002E2C98">
        <w:rPr>
          <w:rFonts w:ascii="Comic Sans MS" w:hAnsi="Comic Sans MS"/>
          <w:b/>
        </w:rPr>
        <w:t>intensidad</w:t>
      </w:r>
      <w:r w:rsidR="006443CD" w:rsidRPr="008539F1">
        <w:rPr>
          <w:rFonts w:ascii="Comic Sans MS" w:hAnsi="Comic Sans MS"/>
        </w:rPr>
        <w:t xml:space="preserve">, los sonidos pueden ser </w:t>
      </w:r>
      <w:r w:rsidR="002E2C98">
        <w:rPr>
          <w:noProof/>
        </w:rPr>
        <w:drawing>
          <wp:inline distT="0" distB="0" distL="0" distR="0">
            <wp:extent cx="588768" cy="644201"/>
            <wp:effectExtent l="19050" t="0" r="1782" b="0"/>
            <wp:docPr id="3" name="Imagen 1" descr="Ilustraciones, imágenes y vectores de stock sobre Brazo Fuert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ustraciones, imágenes y vectores de stock sobre Brazo Fuerte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511" t="12313" r="16437" b="19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65" cy="644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43CD" w:rsidRPr="008539F1">
        <w:rPr>
          <w:rFonts w:ascii="Comic Sans MS" w:hAnsi="Comic Sans MS"/>
        </w:rPr>
        <w:t xml:space="preserve"> o suaves</w:t>
      </w:r>
      <w:r w:rsidR="004837FA">
        <w:rPr>
          <w:rFonts w:ascii="Comic Sans MS" w:hAnsi="Comic Sans MS"/>
        </w:rPr>
        <w:t>.</w:t>
      </w:r>
      <w:r w:rsidR="006443CD" w:rsidRPr="008539F1">
        <w:rPr>
          <w:rFonts w:ascii="Comic Sans MS" w:hAnsi="Comic Sans MS"/>
        </w:rPr>
        <w:t xml:space="preserve"> Según su </w:t>
      </w:r>
      <w:r w:rsidR="002E2C98">
        <w:rPr>
          <w:rFonts w:ascii="Comic Sans MS" w:hAnsi="Comic Sans MS"/>
          <w:b/>
        </w:rPr>
        <w:t>altura</w:t>
      </w:r>
      <w:r w:rsidR="006443CD" w:rsidRPr="008539F1">
        <w:rPr>
          <w:rFonts w:ascii="Comic Sans MS" w:hAnsi="Comic Sans MS"/>
        </w:rPr>
        <w:t xml:space="preserve">, los sonidos pueden ser graves y agudos. </w:t>
      </w:r>
      <w:r w:rsidR="002E2C98">
        <w:rPr>
          <w:rFonts w:ascii="Comic Sans MS" w:hAnsi="Comic Sans MS"/>
        </w:rPr>
        <w:t xml:space="preserve">También la </w:t>
      </w:r>
      <w:r w:rsidR="002E2C98" w:rsidRPr="002E2C98">
        <w:rPr>
          <w:rFonts w:ascii="Comic Sans MS" w:hAnsi="Comic Sans MS"/>
          <w:b/>
        </w:rPr>
        <w:t>duración</w:t>
      </w:r>
      <w:r w:rsidR="002E2C98">
        <w:rPr>
          <w:rFonts w:ascii="Comic Sans MS" w:hAnsi="Comic Sans MS"/>
        </w:rPr>
        <w:t xml:space="preserve"> nos permite saber si un sonido es largo o corto y por último el </w:t>
      </w:r>
      <w:r w:rsidR="002E2C98">
        <w:rPr>
          <w:rFonts w:ascii="Comic Sans MS" w:hAnsi="Comic Sans MS"/>
          <w:b/>
        </w:rPr>
        <w:t>timbre</w:t>
      </w:r>
      <w:r w:rsidR="002E2C98">
        <w:rPr>
          <w:rFonts w:ascii="Comic Sans MS" w:hAnsi="Comic Sans MS"/>
        </w:rPr>
        <w:t xml:space="preserve"> nos permite saber </w:t>
      </w:r>
      <w:r w:rsidR="004837FA">
        <w:rPr>
          <w:rFonts w:ascii="Comic Sans MS" w:hAnsi="Comic Sans MS"/>
        </w:rPr>
        <w:t>cuál</w:t>
      </w:r>
      <w:r w:rsidR="002E2C98">
        <w:rPr>
          <w:rFonts w:ascii="Comic Sans MS" w:hAnsi="Comic Sans MS"/>
        </w:rPr>
        <w:t xml:space="preserve"> es su origen</w:t>
      </w:r>
      <w:r w:rsidR="00BE5A3A">
        <w:rPr>
          <w:rFonts w:ascii="Comic Sans MS" w:hAnsi="Comic Sans MS"/>
        </w:rPr>
        <w:t xml:space="preserve"> y</w:t>
      </w:r>
      <w:r w:rsidR="004837FA">
        <w:rPr>
          <w:rFonts w:ascii="Comic Sans MS" w:hAnsi="Comic Sans MS"/>
        </w:rPr>
        <w:t xml:space="preserve"> de donde proviene</w:t>
      </w:r>
      <w:r w:rsidR="002E2C98">
        <w:rPr>
          <w:rFonts w:ascii="Comic Sans MS" w:hAnsi="Comic Sans MS"/>
        </w:rPr>
        <w:t xml:space="preserve">. </w:t>
      </w:r>
    </w:p>
    <w:p w:rsidR="00A81DE8" w:rsidRDefault="00A81DE8" w:rsidP="008539F1">
      <w:pPr>
        <w:spacing w:line="48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662305</wp:posOffset>
            </wp:positionV>
            <wp:extent cx="577215" cy="575945"/>
            <wp:effectExtent l="19050" t="0" r="0" b="0"/>
            <wp:wrapTight wrapText="bothSides">
              <wp:wrapPolygon edited="0">
                <wp:start x="-713" y="0"/>
                <wp:lineTo x="-713" y="20719"/>
                <wp:lineTo x="21386" y="20719"/>
                <wp:lineTo x="21386" y="0"/>
                <wp:lineTo x="-713" y="0"/>
              </wp:wrapPolygon>
            </wp:wrapTight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 xml:space="preserve">Por ejemplo el rugido de un es </w:t>
      </w:r>
      <w:r>
        <w:rPr>
          <w:rFonts w:ascii="Comic Sans MS" w:hAnsi="Comic Sans MS"/>
        </w:rPr>
        <w:t xml:space="preserve">de </w:t>
      </w:r>
      <w:r w:rsidR="004837FA" w:rsidRPr="004837FA">
        <w:rPr>
          <w:rFonts w:ascii="Comic Sans MS" w:hAnsi="Comic Sans MS"/>
          <w:b/>
        </w:rPr>
        <w:t>intensidad</w:t>
      </w:r>
      <w:r w:rsidR="004837FA">
        <w:rPr>
          <w:rFonts w:ascii="Comic Sans MS" w:hAnsi="Comic Sans MS"/>
        </w:rPr>
        <w:t xml:space="preserve"> </w:t>
      </w:r>
      <w:r w:rsidR="006443CD" w:rsidRPr="008539F1">
        <w:rPr>
          <w:rFonts w:ascii="Comic Sans MS" w:hAnsi="Comic Sans MS"/>
        </w:rPr>
        <w:t>fuerte</w:t>
      </w:r>
      <w:r>
        <w:rPr>
          <w:rFonts w:ascii="Comic Sans MS" w:hAnsi="Comic Sans MS"/>
        </w:rPr>
        <w:t>,</w:t>
      </w:r>
      <w:r w:rsidR="006443CD" w:rsidRPr="008539F1">
        <w:rPr>
          <w:rFonts w:ascii="Comic Sans MS" w:hAnsi="Comic Sans MS"/>
        </w:rPr>
        <w:t xml:space="preserve"> </w:t>
      </w:r>
      <w:r w:rsidR="004837FA">
        <w:rPr>
          <w:rFonts w:ascii="Comic Sans MS" w:hAnsi="Comic Sans MS"/>
        </w:rPr>
        <w:t xml:space="preserve">de </w:t>
      </w:r>
      <w:r w:rsidR="004837FA" w:rsidRPr="00A81DE8">
        <w:rPr>
          <w:rFonts w:ascii="Comic Sans MS" w:hAnsi="Comic Sans MS"/>
          <w:b/>
        </w:rPr>
        <w:t>altura</w:t>
      </w:r>
      <w:r w:rsidR="004837FA">
        <w:rPr>
          <w:rFonts w:ascii="Comic Sans MS" w:hAnsi="Comic Sans MS"/>
        </w:rPr>
        <w:t xml:space="preserve"> </w:t>
      </w:r>
      <w:r w:rsidR="006443CD" w:rsidRPr="008539F1">
        <w:rPr>
          <w:rFonts w:ascii="Comic Sans MS" w:hAnsi="Comic Sans MS"/>
        </w:rPr>
        <w:t>grave</w:t>
      </w:r>
      <w:r>
        <w:rPr>
          <w:rFonts w:ascii="Comic Sans MS" w:hAnsi="Comic Sans MS"/>
        </w:rPr>
        <w:t xml:space="preserve"> y su </w:t>
      </w:r>
      <w:r>
        <w:rPr>
          <w:rFonts w:ascii="Comic Sans MS" w:hAnsi="Comic Sans MS"/>
          <w:b/>
        </w:rPr>
        <w:t xml:space="preserve">duración </w:t>
      </w:r>
      <w:r>
        <w:rPr>
          <w:rFonts w:ascii="Comic Sans MS" w:hAnsi="Comic Sans MS"/>
        </w:rPr>
        <w:t>es larg</w:t>
      </w:r>
      <w:r w:rsidR="00BE5A3A">
        <w:rPr>
          <w:rFonts w:ascii="Comic Sans MS" w:hAnsi="Comic Sans MS"/>
        </w:rPr>
        <w:t>a</w:t>
      </w:r>
      <w:r>
        <w:rPr>
          <w:rFonts w:ascii="Comic Sans MS" w:hAnsi="Comic Sans MS"/>
        </w:rPr>
        <w:t>.</w:t>
      </w:r>
    </w:p>
    <w:p w:rsidR="00404E8A" w:rsidRPr="008539F1" w:rsidRDefault="006443CD" w:rsidP="008539F1">
      <w:pPr>
        <w:spacing w:line="480" w:lineRule="auto"/>
        <w:jc w:val="both"/>
        <w:rPr>
          <w:rFonts w:ascii="Comic Sans MS" w:hAnsi="Comic Sans MS"/>
        </w:rPr>
      </w:pPr>
      <w:r w:rsidRPr="008539F1">
        <w:rPr>
          <w:rFonts w:ascii="Comic Sans MS" w:hAnsi="Comic Sans MS"/>
        </w:rPr>
        <w:t xml:space="preserve"> </w:t>
      </w:r>
      <w:r w:rsidR="00A81DE8">
        <w:rPr>
          <w:rFonts w:ascii="Comic Sans MS" w:hAnsi="Comic Sans MS"/>
        </w:rPr>
        <w:t xml:space="preserve">En tanto, el cantar </w:t>
      </w:r>
      <w:r w:rsidRPr="008539F1">
        <w:rPr>
          <w:rFonts w:ascii="Comic Sans MS" w:hAnsi="Comic Sans MS"/>
        </w:rPr>
        <w:t xml:space="preserve">de un es </w:t>
      </w:r>
      <w:r w:rsidR="00A81DE8">
        <w:rPr>
          <w:rFonts w:ascii="Comic Sans MS" w:hAnsi="Comic Sans MS"/>
        </w:rPr>
        <w:t xml:space="preserve">de </w:t>
      </w:r>
      <w:r w:rsidR="00A81DE8" w:rsidRPr="00A81DE8">
        <w:rPr>
          <w:rFonts w:ascii="Comic Sans MS" w:hAnsi="Comic Sans MS"/>
          <w:b/>
        </w:rPr>
        <w:t>intensidad</w:t>
      </w:r>
      <w:r w:rsidR="00A81DE8">
        <w:rPr>
          <w:rFonts w:ascii="Comic Sans MS" w:hAnsi="Comic Sans MS"/>
        </w:rPr>
        <w:t xml:space="preserve"> </w:t>
      </w:r>
      <w:r w:rsidRPr="00A81DE8">
        <w:rPr>
          <w:rFonts w:ascii="Comic Sans MS" w:hAnsi="Comic Sans MS"/>
        </w:rPr>
        <w:t>suave</w:t>
      </w:r>
      <w:r w:rsidR="00A81DE8">
        <w:rPr>
          <w:rFonts w:ascii="Comic Sans MS" w:hAnsi="Comic Sans MS"/>
        </w:rPr>
        <w:t xml:space="preserve">, su </w:t>
      </w:r>
      <w:r w:rsidR="00A81DE8">
        <w:rPr>
          <w:rFonts w:ascii="Comic Sans MS" w:hAnsi="Comic Sans MS"/>
          <w:b/>
        </w:rPr>
        <w:t xml:space="preserve">altura </w:t>
      </w:r>
      <w:r w:rsidR="00A81DE8">
        <w:rPr>
          <w:rFonts w:ascii="Comic Sans MS" w:hAnsi="Comic Sans MS"/>
        </w:rPr>
        <w:t xml:space="preserve">es </w:t>
      </w:r>
      <w:r w:rsidRPr="008539F1">
        <w:rPr>
          <w:rFonts w:ascii="Comic Sans MS" w:hAnsi="Comic Sans MS"/>
        </w:rPr>
        <w:t>agud</w:t>
      </w:r>
      <w:r w:rsidR="00BE5A3A">
        <w:rPr>
          <w:rFonts w:ascii="Comic Sans MS" w:hAnsi="Comic Sans MS"/>
        </w:rPr>
        <w:t>a</w:t>
      </w:r>
      <w:r w:rsidR="00A81DE8">
        <w:rPr>
          <w:rFonts w:ascii="Comic Sans MS" w:hAnsi="Comic Sans MS"/>
        </w:rPr>
        <w:t xml:space="preserve"> y su </w:t>
      </w:r>
      <w:r w:rsidR="00A81DE8" w:rsidRPr="00A81DE8">
        <w:rPr>
          <w:rFonts w:ascii="Comic Sans MS" w:hAnsi="Comic Sans MS"/>
          <w:b/>
        </w:rPr>
        <w:t>duración</w:t>
      </w:r>
      <w:r w:rsidR="00A81DE8">
        <w:rPr>
          <w:rFonts w:ascii="Comic Sans MS" w:hAnsi="Comic Sans MS"/>
        </w:rPr>
        <w:t xml:space="preserve"> suele ser breve</w:t>
      </w:r>
      <w:r w:rsidRPr="008539F1">
        <w:rPr>
          <w:rFonts w:ascii="Comic Sans MS" w:hAnsi="Comic Sans MS"/>
        </w:rPr>
        <w:t xml:space="preserve">. </w:t>
      </w:r>
    </w:p>
    <w:p w:rsidR="00404E8A" w:rsidRDefault="00404E8A">
      <w:pPr>
        <w:spacing w:after="160" w:line="259" w:lineRule="auto"/>
      </w:pPr>
      <w:r>
        <w:br w:type="page"/>
      </w:r>
    </w:p>
    <w:p w:rsidR="000371E1" w:rsidRDefault="008539F1" w:rsidP="008539F1">
      <w:pPr>
        <w:jc w:val="center"/>
      </w:pPr>
      <w:r>
        <w:rPr>
          <w:noProof/>
        </w:rPr>
        <w:lastRenderedPageBreak/>
        <w:drawing>
          <wp:inline distT="0" distB="0" distL="0" distR="0">
            <wp:extent cx="6262481" cy="3405411"/>
            <wp:effectExtent l="19050" t="19050" r="24019" b="23589"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03" cy="340982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F1" w:rsidRDefault="008539F1" w:rsidP="008539F1">
      <w:pPr>
        <w:jc w:val="center"/>
      </w:pPr>
    </w:p>
    <w:p w:rsidR="008539F1" w:rsidRPr="000371E1" w:rsidRDefault="00354B0E" w:rsidP="008539F1">
      <w:pPr>
        <w:jc w:val="center"/>
      </w:pPr>
      <w:r>
        <w:rPr>
          <w:noProof/>
        </w:rPr>
        <w:drawing>
          <wp:inline distT="0" distB="0" distL="0" distR="0">
            <wp:extent cx="6424654" cy="3900106"/>
            <wp:effectExtent l="19050" t="19050" r="14246" b="24194"/>
            <wp:docPr id="1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l="10988" t="57741" r="46661" b="7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065" cy="39033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39F1" w:rsidRPr="000371E1" w:rsidSect="006219CD">
      <w:footerReference w:type="default" r:id="rId15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9A" w:rsidRDefault="002E3B9A" w:rsidP="006219CD">
      <w:r>
        <w:separator/>
      </w:r>
    </w:p>
  </w:endnote>
  <w:endnote w:type="continuationSeparator" w:id="0">
    <w:p w:rsidR="002E3B9A" w:rsidRDefault="002E3B9A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6219CD" w:rsidRPr="006219CD" w:rsidRDefault="006219CD">
    <w:pPr>
      <w:pStyle w:val="Piedepgina"/>
      <w:rPr>
        <w:lang w:val="es-C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9A" w:rsidRDefault="002E3B9A" w:rsidP="006219CD">
      <w:r>
        <w:separator/>
      </w:r>
    </w:p>
  </w:footnote>
  <w:footnote w:type="continuationSeparator" w:id="0">
    <w:p w:rsidR="002E3B9A" w:rsidRDefault="002E3B9A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756CA"/>
    <w:rsid w:val="00193148"/>
    <w:rsid w:val="001B32D4"/>
    <w:rsid w:val="002725BA"/>
    <w:rsid w:val="002B569D"/>
    <w:rsid w:val="002E2C98"/>
    <w:rsid w:val="002E3B9A"/>
    <w:rsid w:val="00354B0E"/>
    <w:rsid w:val="00404E8A"/>
    <w:rsid w:val="004837FA"/>
    <w:rsid w:val="004B6DEA"/>
    <w:rsid w:val="0052112A"/>
    <w:rsid w:val="00590D4D"/>
    <w:rsid w:val="006219CD"/>
    <w:rsid w:val="006348FA"/>
    <w:rsid w:val="006443CD"/>
    <w:rsid w:val="006A5095"/>
    <w:rsid w:val="006E43EC"/>
    <w:rsid w:val="008539F1"/>
    <w:rsid w:val="00974890"/>
    <w:rsid w:val="00A81DE8"/>
    <w:rsid w:val="00B56BB3"/>
    <w:rsid w:val="00BD1F92"/>
    <w:rsid w:val="00BE5A3A"/>
    <w:rsid w:val="00C13A80"/>
    <w:rsid w:val="00C14D21"/>
    <w:rsid w:val="00CD5FA3"/>
    <w:rsid w:val="00E72956"/>
    <w:rsid w:val="00F40C69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2020-04-04T22:27:00Z</dcterms:created>
  <dcterms:modified xsi:type="dcterms:W3CDTF">2020-04-04T22:27:00Z</dcterms:modified>
</cp:coreProperties>
</file>